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  <w:t>东莞市园林绿化与生态景观行业</w:t>
      </w:r>
    </w:p>
    <w:p>
      <w:pPr>
        <w:jc w:val="center"/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sz w:val="36"/>
          <w:szCs w:val="36"/>
          <w:lang w:val="en-US" w:eastAsia="zh-CN"/>
        </w:rPr>
        <w:t>岗前技能培训汇总表（电子版）</w:t>
      </w:r>
    </w:p>
    <w:p>
      <w:pPr>
        <w:spacing w:before="312" w:beforeLines="100"/>
        <w:ind w:firstLine="1960" w:firstLineChars="7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单位名称：               纳税识别号：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填报人电话：</w:t>
      </w:r>
    </w:p>
    <w:tbl>
      <w:tblPr>
        <w:tblStyle w:val="3"/>
        <w:tblW w:w="12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6"/>
        <w:gridCol w:w="3030"/>
        <w:gridCol w:w="1370"/>
        <w:gridCol w:w="1927"/>
        <w:gridCol w:w="153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所在岗位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从事本行业时间          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（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>X年X月至X年X月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4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4"/>
                <w:lang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4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4"/>
                <w:lang w:eastAsia="zh-CN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4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4"/>
                <w:lang w:eastAsia="zh-C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927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</w:tbl>
    <w:p>
      <w:pPr>
        <w:spacing w:before="156" w:beforeLines="50"/>
        <w:ind w:firstLine="1960" w:firstLineChars="7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spacing w:line="50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bCs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</w:rPr>
        <w:t>本表填写完整后，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"mailto:将word电子版发到gdalachen@163.com"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28"/>
          <w:szCs w:val="28"/>
          <w:u w:val="none"/>
        </w:rPr>
        <w:t>将</w:t>
      </w:r>
      <w:r>
        <w:rPr>
          <w:rStyle w:val="6"/>
          <w:rFonts w:hint="eastAsia" w:ascii="仿宋_GB2312" w:eastAsia="仿宋_GB2312"/>
          <w:b/>
          <w:color w:val="auto"/>
          <w:sz w:val="28"/>
          <w:szCs w:val="28"/>
          <w:u w:val="none"/>
        </w:rPr>
        <w:t>word</w:t>
      </w:r>
      <w:r>
        <w:rPr>
          <w:rStyle w:val="6"/>
          <w:rFonts w:hint="eastAsia" w:ascii="仿宋_GB2312" w:eastAsia="仿宋_GB2312"/>
          <w:color w:val="auto"/>
          <w:sz w:val="28"/>
          <w:szCs w:val="28"/>
          <w:u w:val="none"/>
        </w:rPr>
        <w:t>电子版发到</w:t>
      </w:r>
      <w:r>
        <w:rPr>
          <w:rStyle w:val="6"/>
          <w:rFonts w:hint="eastAsia" w:ascii="仿宋_GB2312" w:eastAsia="仿宋_GB2312"/>
          <w:color w:val="auto"/>
          <w:sz w:val="28"/>
          <w:szCs w:val="28"/>
          <w:lang w:val="en-US" w:eastAsia="zh-CN"/>
        </w:rPr>
        <w:t>d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val="en-US" w:eastAsia="zh-CN"/>
        </w:rPr>
        <w:t>gsylxh@163.com</w:t>
      </w:r>
      <w:r>
        <w:rPr>
          <w:rFonts w:hint="eastAsia" w:ascii="仿宋_GB2312" w:eastAsia="仿宋_GB2312"/>
          <w:sz w:val="28"/>
          <w:szCs w:val="28"/>
        </w:rPr>
        <w:t>。</w:t>
      </w:r>
    </w:p>
    <w:p/>
    <w:sectPr>
      <w:pgSz w:w="16838" w:h="11906" w:orient="landscape"/>
      <w:pgMar w:top="567" w:right="567" w:bottom="567" w:left="567" w:header="737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7AA2"/>
    <w:rsid w:val="52E97AA2"/>
    <w:rsid w:val="5C3B7F2A"/>
    <w:rsid w:val="7D637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2019-11-15T08:12:00Z</dcterms:created>
  <dc:creator>鳗鱼</dc:creator>
  <cp:lastModifiedBy>鳗鱼</cp:lastModifiedBy>
  <dcterms:modified xsi:type="dcterms:W3CDTF">2020-09-25T08:25:46Z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